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  <w:r w:rsidR="0086411B">
        <w:rPr>
          <w:rFonts w:ascii="Times New Roman" w:hAnsi="Times New Roman" w:cs="Times New Roman"/>
          <w:b/>
          <w:sz w:val="28"/>
          <w:szCs w:val="28"/>
        </w:rPr>
        <w:t>»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  <w:r w:rsidR="008641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6565"/>
      </w:tblGrid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BB4298">
        <w:trPr>
          <w:trHeight w:val="80"/>
        </w:trPr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BB4298">
        <w:trPr>
          <w:trHeight w:val="75"/>
        </w:trPr>
        <w:tc>
          <w:tcPr>
            <w:tcW w:w="2835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B4298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B4298" w:rsidRDefault="00BB4298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B4298" w:rsidRDefault="00BB4298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методических мероприятий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 этапы не предусмотрены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B915F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301C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</w:t>
            </w:r>
            <w:r w:rsidR="00B915F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</w:t>
            </w:r>
            <w:r w:rsidR="00301C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55 475,1</w:t>
            </w:r>
            <w:r w:rsidR="004259A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</w:t>
            </w:r>
            <w:r w:rsidR="00301C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551,9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  <w:bookmarkStart w:id="1" w:name="_GoBack"/>
            <w:bookmarkEnd w:id="1"/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4 805,5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01C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1 080,8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10 641,8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487,1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A721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01CC5">
              <w:rPr>
                <w:rFonts w:ascii="Times New Roman" w:eastAsia="Times New Roman" w:hAnsi="Times New Roman" w:cs="Times New Roman"/>
                <w:sz w:val="28"/>
                <w:szCs w:val="28"/>
              </w:rPr>
              <w:t> 272 281,4</w:t>
            </w:r>
            <w:r w:rsidR="00187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A721C2">
              <w:rPr>
                <w:rFonts w:ascii="Times New Roman" w:hAnsi="Times New Roman" w:cs="Times New Roman"/>
                <w:sz w:val="28"/>
                <w:szCs w:val="28"/>
              </w:rPr>
              <w:t>181 02</w:t>
            </w:r>
            <w:r w:rsidR="00DB7A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721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B7A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86411B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301C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188 188,3</w:t>
            </w:r>
            <w:r w:rsidR="00DB7A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  <w:r w:rsidR="0086411B">
        <w:rPr>
          <w:rFonts w:ascii="Times New Roman" w:hAnsi="Times New Roman" w:cs="Times New Roman"/>
          <w:sz w:val="28"/>
          <w:szCs w:val="28"/>
        </w:rPr>
        <w:t>»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</w:t>
      </w:r>
      <w:r w:rsidRPr="00666889">
        <w:rPr>
          <w:rFonts w:ascii="Times New Roman" w:hAnsi="Times New Roman" w:cs="Times New Roman"/>
          <w:sz w:val="28"/>
          <w:szCs w:val="28"/>
        </w:rPr>
        <w:t>представлена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21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библиотекой,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входя</w:t>
      </w:r>
      <w:r w:rsidR="00D04FDB" w:rsidRPr="00666889">
        <w:rPr>
          <w:rFonts w:ascii="Times New Roman" w:hAnsi="Times New Roman" w:cs="Times New Roman"/>
          <w:sz w:val="28"/>
          <w:szCs w:val="28"/>
        </w:rPr>
        <w:t>щими</w:t>
      </w:r>
      <w:r w:rsidR="00446AE0" w:rsidRPr="00666889">
        <w:rPr>
          <w:rFonts w:ascii="Times New Roman" w:hAnsi="Times New Roman" w:cs="Times New Roman"/>
          <w:sz w:val="28"/>
          <w:szCs w:val="28"/>
        </w:rPr>
        <w:t xml:space="preserve">  </w:t>
      </w:r>
      <w:r w:rsidR="00D04FDB" w:rsidRPr="00666889">
        <w:rPr>
          <w:rFonts w:ascii="Times New Roman" w:hAnsi="Times New Roman" w:cs="Times New Roman"/>
          <w:sz w:val="28"/>
          <w:szCs w:val="28"/>
        </w:rPr>
        <w:t xml:space="preserve">в </w:t>
      </w:r>
      <w:r w:rsidRPr="00666889">
        <w:rPr>
          <w:rFonts w:ascii="Times New Roman" w:hAnsi="Times New Roman" w:cs="Times New Roman"/>
          <w:sz w:val="28"/>
          <w:szCs w:val="28"/>
        </w:rPr>
        <w:t xml:space="preserve">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 w:rsidRPr="00666889">
        <w:rPr>
          <w:rFonts w:ascii="Times New Roman" w:hAnsi="Times New Roman" w:cs="Times New Roman"/>
          <w:sz w:val="28"/>
          <w:szCs w:val="28"/>
        </w:rPr>
        <w:t>, МБУК ЦКР МОСР  «Северский центр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2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2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04FDB" w:rsidRPr="00666889" w:rsidRDefault="00D04FDB" w:rsidP="00D04FDB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:rsidR="00D04FDB" w:rsidRPr="00666889" w:rsidRDefault="00D04FDB" w:rsidP="00D04FDB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FDB" w:rsidRPr="004649FC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B3511" w:rsidRDefault="00D04FDB" w:rsidP="006F5B58">
      <w:pPr>
        <w:suppressAutoHyphens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9F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DB3511"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:rsidR="00DB3511" w:rsidRDefault="00DB3511" w:rsidP="00DB3511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:rsidR="00DB3511" w:rsidRDefault="00DB3511" w:rsidP="00DB3511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способствуют:</w:t>
      </w:r>
    </w:p>
    <w:p w:rsidR="00D04FDB" w:rsidRDefault="00D04FDB" w:rsidP="00DB3511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обеспечени</w:t>
      </w:r>
      <w:r w:rsidR="00DB351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</w:t>
      </w:r>
      <w:r w:rsidR="00DB351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совершенствовани</w:t>
      </w:r>
      <w:r w:rsidR="00DB351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FDB" w:rsidRPr="00BC2DB7" w:rsidRDefault="00D04FDB" w:rsidP="00D04FDB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DB3511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</w:t>
      </w:r>
      <w:r w:rsidR="00DB3511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максимальной доступности услуг в сфере культуры;</w:t>
      </w:r>
    </w:p>
    <w:p w:rsidR="00D04FDB" w:rsidRPr="00BC2DB7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DB3511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индивидуальных потребностей в интеллектуальном, нравственном и физическом совершенствовании, формировани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здорового и безопасного образа жизни, укреплени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здоровья, а также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свободного времени.</w:t>
      </w:r>
    </w:p>
    <w:p w:rsidR="00D04FDB" w:rsidRDefault="00D04FDB" w:rsidP="008A1489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:rsid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развитие художественно-эстетического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кадрового потенциала культуры и искусства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1489" w:rsidRP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материально-технической базы учреждений культуры и дополнительного образования Северского района;</w:t>
      </w:r>
    </w:p>
    <w:p w:rsid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свободного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информационным ресурсам и знаниям;</w:t>
      </w:r>
    </w:p>
    <w:p w:rsidR="008A1489" w:rsidRP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охраны объектов культурного наследия;</w:t>
      </w:r>
    </w:p>
    <w:p w:rsid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предотвращение утраты культурного наследия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Кубани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1489" w:rsidRP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 w:rsidR="008A1489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8A1489"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8A1489"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 w:rsidR="004219C5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 w:rsidR="004219C5"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4219C5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реализации творческого потенциала,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>рганиз</w:t>
      </w:r>
      <w:r w:rsidR="004219C5">
        <w:rPr>
          <w:rFonts w:ascii="Times New Roman" w:hAnsi="Times New Roman" w:cs="Times New Roman"/>
          <w:sz w:val="28"/>
          <w:szCs w:val="28"/>
        </w:rPr>
        <w:t>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досуг населения, расшир</w:t>
      </w:r>
      <w:r w:rsidR="004219C5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спектр и повы</w:t>
      </w:r>
      <w:r w:rsidR="004219C5">
        <w:rPr>
          <w:rFonts w:ascii="Times New Roman" w:hAnsi="Times New Roman" w:cs="Times New Roman"/>
          <w:sz w:val="28"/>
          <w:szCs w:val="28"/>
        </w:rPr>
        <w:t>сить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4219C5"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культуры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населения;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 w:rsidR="004219C5"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4219C5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219C5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 развит</w:t>
      </w:r>
      <w:r w:rsidR="004219C5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материально-техническ</w:t>
      </w:r>
      <w:r w:rsidR="004219C5">
        <w:rPr>
          <w:rFonts w:ascii="Times New Roman" w:hAnsi="Times New Roman" w:cs="Times New Roman"/>
          <w:sz w:val="28"/>
          <w:szCs w:val="28"/>
        </w:rPr>
        <w:t>ую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баз</w:t>
      </w:r>
      <w:r w:rsidR="004219C5">
        <w:rPr>
          <w:rFonts w:ascii="Times New Roman" w:hAnsi="Times New Roman" w:cs="Times New Roman"/>
          <w:sz w:val="28"/>
          <w:szCs w:val="28"/>
        </w:rPr>
        <w:t>у</w:t>
      </w:r>
      <w:r w:rsidRPr="00EB3E2F">
        <w:rPr>
          <w:rFonts w:ascii="Times New Roman" w:hAnsi="Times New Roman" w:cs="Times New Roman"/>
          <w:sz w:val="28"/>
          <w:szCs w:val="28"/>
        </w:rPr>
        <w:t>, обеспеч</w:t>
      </w:r>
      <w:r w:rsidR="006F5B58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6F5B58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 w:rsidR="006F5B58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6F5B58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4FDB" w:rsidRDefault="006F5B58" w:rsidP="008A1489">
      <w:pPr>
        <w:pStyle w:val="af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D04FDB" w:rsidRPr="004649FC" w:rsidRDefault="00D04FDB" w:rsidP="008A1489">
      <w:pPr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:rsidR="00D04FDB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4FDB" w:rsidRPr="008C6524" w:rsidRDefault="00D04FDB" w:rsidP="00D04FD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:rsidR="00D04FDB" w:rsidRDefault="00D04FDB" w:rsidP="00D04FDB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Сроки реализации муниципальной программы: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:rsidR="00666889" w:rsidRDefault="00666889" w:rsidP="00D04FDB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6889" w:rsidRPr="00666889" w:rsidRDefault="00666889" w:rsidP="00666889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3. Перечень основных мероприятий муниципальной программы</w:t>
      </w:r>
    </w:p>
    <w:p w:rsidR="00666889" w:rsidRPr="00666889" w:rsidRDefault="00666889" w:rsidP="0066688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6889" w:rsidRDefault="00666889" w:rsidP="007A0030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Перечень основных мероприятий муниципальной программы приведен в приложении № 2 к муниципальной программе.</w:t>
      </w:r>
    </w:p>
    <w:p w:rsidR="00FC655F" w:rsidRPr="00666889" w:rsidRDefault="00FC655F" w:rsidP="007A0030">
      <w:pPr>
        <w:shd w:val="clear" w:color="auto" w:fill="FFFFFF"/>
        <w:spacing w:after="0"/>
        <w:ind w:firstLine="720"/>
        <w:jc w:val="both"/>
        <w:rPr>
          <w:bCs/>
        </w:rPr>
      </w:pPr>
    </w:p>
    <w:p w:rsidR="00666889" w:rsidRPr="00666889" w:rsidRDefault="00666889" w:rsidP="00666889">
      <w:pPr>
        <w:spacing w:after="0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4. Методика оценки эффективности реализации муниципальной программы «Развитие культуры» на 2015-2023 годы»</w:t>
      </w:r>
    </w:p>
    <w:p w:rsidR="00666889" w:rsidRPr="00666889" w:rsidRDefault="00666889" w:rsidP="00666889">
      <w:pPr>
        <w:spacing w:after="0"/>
        <w:ind w:left="720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Оценка эффективности реализации муниципальной программы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89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реализации мероприятий Программы;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666889" w:rsidRPr="00FD03CC" w:rsidRDefault="00666889" w:rsidP="00666889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</w:t>
      </w:r>
      <w:r w:rsidRPr="00FD03CC">
        <w:rPr>
          <w:rFonts w:ascii="Times New Roman" w:hAnsi="Times New Roman" w:cs="Times New Roman"/>
          <w:sz w:val="28"/>
          <w:szCs w:val="28"/>
        </w:rPr>
        <w:lastRenderedPageBreak/>
        <w:t>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666889" w:rsidRPr="00FD03CC" w:rsidRDefault="00666889" w:rsidP="0066688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pStyle w:val="ab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666889" w:rsidRPr="001B6311" w:rsidRDefault="00666889" w:rsidP="00666889">
      <w:pPr>
        <w:pStyle w:val="ab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«Развитие культуры» на 2015-2023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66889" w:rsidRPr="00FD03CC" w:rsidRDefault="00666889" w:rsidP="006668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66889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D03CC">
        <w:rPr>
          <w:rFonts w:ascii="Times New Roman" w:hAnsi="Times New Roman" w:cs="Times New Roman"/>
          <w:sz w:val="28"/>
          <w:szCs w:val="28"/>
        </w:rPr>
        <w:t xml:space="preserve"> заказчиков, ответственных за реализацию соответствующих мероприятий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8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666889" w:rsidRPr="00FD03CC" w:rsidRDefault="00666889" w:rsidP="00666889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666889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666889" w:rsidRPr="00093F95" w:rsidRDefault="00666889" w:rsidP="00666889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666889" w:rsidRDefault="00666889" w:rsidP="00666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6889" w:rsidRPr="001C03BA" w:rsidRDefault="00666889" w:rsidP="0066688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D03C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3CC"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Г.В. </w:t>
      </w:r>
      <w:r>
        <w:rPr>
          <w:rFonts w:ascii="Times New Roman" w:hAnsi="Times New Roman" w:cs="Times New Roman"/>
          <w:sz w:val="28"/>
          <w:szCs w:val="28"/>
        </w:rPr>
        <w:t>Куралесина</w:t>
      </w:r>
    </w:p>
    <w:sectPr w:rsidR="00666889" w:rsidRPr="001C03BA" w:rsidSect="00FC655F">
      <w:headerReference w:type="default" r:id="rId9"/>
      <w:pgSz w:w="11906" w:h="16838" w:code="9"/>
      <w:pgMar w:top="568" w:right="567" w:bottom="568" w:left="1701" w:header="68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298" w:rsidRDefault="00BB4298">
      <w:pPr>
        <w:spacing w:after="0"/>
      </w:pPr>
      <w:r>
        <w:separator/>
      </w:r>
    </w:p>
  </w:endnote>
  <w:endnote w:type="continuationSeparator" w:id="0">
    <w:p w:rsidR="00BB4298" w:rsidRDefault="00BB42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298" w:rsidRDefault="00BB4298">
      <w:pPr>
        <w:spacing w:after="0"/>
      </w:pPr>
      <w:r>
        <w:separator/>
      </w:r>
    </w:p>
  </w:footnote>
  <w:footnote w:type="continuationSeparator" w:id="0">
    <w:p w:rsidR="00BB4298" w:rsidRDefault="00BB42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multilevel"/>
    <w:tmpl w:val="623E8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6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A6D"/>
    <w:rsid w:val="00153CE9"/>
    <w:rsid w:val="00153E69"/>
    <w:rsid w:val="00154637"/>
    <w:rsid w:val="00156379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1CC5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2D69"/>
    <w:rsid w:val="004151AA"/>
    <w:rsid w:val="004219C5"/>
    <w:rsid w:val="00423577"/>
    <w:rsid w:val="0042551E"/>
    <w:rsid w:val="004259AE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889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6F5B58"/>
    <w:rsid w:val="007053F1"/>
    <w:rsid w:val="00705487"/>
    <w:rsid w:val="00705544"/>
    <w:rsid w:val="0071069F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A0030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1489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15FD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4FDB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3511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06F28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5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6657"/>
    <o:shapelayout v:ext="edit">
      <o:idmap v:ext="edit" data="1"/>
    </o:shapelayout>
  </w:shapeDefaults>
  <w:doNotEmbedSmartTags/>
  <w:decimalSymbol w:val=","/>
  <w:listSeparator w:val=";"/>
  <w14:docId w14:val="5FA6898C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D04FDB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0500.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10564-A71A-44FC-9933-410B39E56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2629</Words>
  <Characters>14987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7</cp:revision>
  <cp:lastPrinted>2023-12-14T14:40:00Z</cp:lastPrinted>
  <dcterms:created xsi:type="dcterms:W3CDTF">2022-12-28T09:51:00Z</dcterms:created>
  <dcterms:modified xsi:type="dcterms:W3CDTF">2023-12-14T14:40:00Z</dcterms:modified>
</cp:coreProperties>
</file>